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0F9" w:rsidRDefault="004930F9">
      <w:pPr>
        <w:rPr>
          <w:rFonts w:asciiTheme="minorBidi" w:hAnsiTheme="minorBidi"/>
          <w:i/>
          <w:iCs/>
          <w:color w:val="FF0000"/>
          <w:sz w:val="32"/>
          <w:szCs w:val="32"/>
        </w:rPr>
      </w:pPr>
      <w:r>
        <w:rPr>
          <w:rFonts w:asciiTheme="minorBidi" w:hAnsiTheme="minorBidi"/>
          <w:i/>
          <w:iCs/>
          <w:noProof/>
          <w:color w:val="FF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4178300</wp:posOffset>
            </wp:positionH>
            <wp:positionV relativeFrom="paragraph">
              <wp:posOffset>0</wp:posOffset>
            </wp:positionV>
            <wp:extent cx="1813560" cy="908304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908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30F9" w:rsidRDefault="004930F9">
      <w:pPr>
        <w:rPr>
          <w:rFonts w:asciiTheme="minorBidi" w:hAnsiTheme="minorBidi"/>
          <w:i/>
          <w:iCs/>
          <w:color w:val="FF0000"/>
          <w:sz w:val="32"/>
          <w:szCs w:val="32"/>
        </w:rPr>
      </w:pPr>
    </w:p>
    <w:p w:rsidR="00CF3CA4" w:rsidRDefault="0012167D">
      <w:pPr>
        <w:rPr>
          <w:rFonts w:asciiTheme="minorBidi" w:hAnsiTheme="minorBidi"/>
          <w:b/>
          <w:bCs/>
          <w:i/>
          <w:iCs/>
          <w:sz w:val="32"/>
          <w:szCs w:val="32"/>
        </w:rPr>
      </w:pPr>
      <w:r w:rsidRPr="004930F9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4D7FA4" w:rsidRPr="004930F9" w:rsidRDefault="004D7FA4">
      <w:pPr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DE61C9" w:rsidRPr="00DE61C9" w:rsidRDefault="00DE61C9" w:rsidP="00DE61C9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DE61C9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Pr="00DE61C9">
        <w:rPr>
          <w:rFonts w:asciiTheme="minorBidi" w:hAnsiTheme="minorBidi"/>
          <w:b/>
          <w:bCs/>
          <w:sz w:val="32"/>
          <w:szCs w:val="32"/>
          <w:cs/>
        </w:rPr>
        <w:t xml:space="preserve">ยกระดับอุตสาหกรรมการก่อสร้าง หนุนสถาบันการศึกษาถ่ายทอดองค์ความรู้และพัฒนาทักษะวิชาการการใช้ </w:t>
      </w:r>
      <w:r w:rsidRPr="00DE61C9">
        <w:rPr>
          <w:rFonts w:asciiTheme="minorBidi" w:hAnsiTheme="minorBidi"/>
          <w:b/>
          <w:bCs/>
          <w:sz w:val="32"/>
          <w:szCs w:val="32"/>
        </w:rPr>
        <w:t xml:space="preserve">BIM </w:t>
      </w:r>
      <w:r w:rsidRPr="00DE61C9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r w:rsidRPr="00DE61C9">
        <w:rPr>
          <w:rFonts w:asciiTheme="minorBidi" w:hAnsiTheme="minorBidi"/>
          <w:b/>
          <w:bCs/>
          <w:sz w:val="32"/>
          <w:szCs w:val="32"/>
        </w:rPr>
        <w:t xml:space="preserve">Digital Construction </w:t>
      </w:r>
      <w:r w:rsidRPr="00DE61C9">
        <w:rPr>
          <w:rFonts w:asciiTheme="minorBidi" w:hAnsiTheme="minorBidi"/>
          <w:b/>
          <w:bCs/>
          <w:sz w:val="32"/>
          <w:szCs w:val="32"/>
          <w:cs/>
        </w:rPr>
        <w:t>สร้างมาตรฐานการก่อสร้างไทยในอนาคต</w:t>
      </w:r>
    </w:p>
    <w:p w:rsidR="00DE61C9" w:rsidRDefault="00DE61C9" w:rsidP="00DE61C9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4D7FA4" w:rsidRPr="00DE61C9" w:rsidRDefault="004D7FA4" w:rsidP="00DE61C9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</w:p>
    <w:p w:rsidR="00DE61C9" w:rsidRPr="00DE61C9" w:rsidRDefault="00DE61C9" w:rsidP="00DE61C9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E61C9">
        <w:rPr>
          <w:rFonts w:asciiTheme="minorBidi" w:hAnsiTheme="minorBidi"/>
          <w:sz w:val="32"/>
          <w:szCs w:val="32"/>
        </w:rPr>
        <w:t xml:space="preserve">CPAC </w:t>
      </w:r>
      <w:r w:rsidRPr="00DE61C9">
        <w:rPr>
          <w:rFonts w:asciiTheme="minorBidi" w:hAnsiTheme="minorBidi"/>
          <w:sz w:val="32"/>
          <w:szCs w:val="32"/>
          <w:cs/>
        </w:rPr>
        <w:t xml:space="preserve">จับมือร่วมกับมหาวิทยาลัยเทคโนโลยีพระจอมเกล้าพระนครเหนือ (มจพ.) ลงนามความร่วมมือโครงการพัฒนาวิชาการการใช้ </w:t>
      </w:r>
      <w:r w:rsidRPr="00DE61C9">
        <w:rPr>
          <w:rFonts w:asciiTheme="minorBidi" w:hAnsiTheme="minorBidi"/>
          <w:sz w:val="32"/>
          <w:szCs w:val="32"/>
        </w:rPr>
        <w:t xml:space="preserve">BIM </w:t>
      </w:r>
      <w:r w:rsidRPr="00DE61C9">
        <w:rPr>
          <w:rFonts w:asciiTheme="minorBidi" w:hAnsiTheme="minorBidi"/>
          <w:sz w:val="32"/>
          <w:szCs w:val="32"/>
          <w:cs/>
        </w:rPr>
        <w:t xml:space="preserve">และ </w:t>
      </w:r>
      <w:r w:rsidRPr="00DE61C9">
        <w:rPr>
          <w:rFonts w:asciiTheme="minorBidi" w:hAnsiTheme="minorBidi"/>
          <w:sz w:val="32"/>
          <w:szCs w:val="32"/>
        </w:rPr>
        <w:t xml:space="preserve">Digital Construction </w:t>
      </w:r>
      <w:r w:rsidRPr="00DE61C9">
        <w:rPr>
          <w:rFonts w:asciiTheme="minorBidi" w:eastAsia="Times New Roman" w:hAnsiTheme="minorBidi"/>
          <w:spacing w:val="3"/>
          <w:sz w:val="32"/>
          <w:szCs w:val="32"/>
          <w:cs/>
        </w:rPr>
        <w:t>เตรียมความพร้อมบุคลากรและนักศึกษาให้มีทักษะเฉพาะด้าน พร้อมสร้างมาตรฐานอุตสาหกรรมการก่อสร้างของประเทศ</w:t>
      </w:r>
    </w:p>
    <w:p w:rsidR="00DE61C9" w:rsidRPr="00DE61C9" w:rsidRDefault="00DE61C9" w:rsidP="00DE61C9">
      <w:pPr>
        <w:pStyle w:val="NoSpacing"/>
        <w:rPr>
          <w:rFonts w:asciiTheme="minorBidi" w:hAnsiTheme="minorBidi"/>
          <w:sz w:val="32"/>
          <w:szCs w:val="32"/>
        </w:rPr>
      </w:pPr>
    </w:p>
    <w:p w:rsidR="00DE61C9" w:rsidRPr="00DE61C9" w:rsidRDefault="00DE61C9" w:rsidP="00DE61C9">
      <w:pPr>
        <w:tabs>
          <w:tab w:val="left" w:pos="0"/>
        </w:tabs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eastAsia="Times New Roman" w:hAnsiTheme="minorBidi"/>
          <w:sz w:val="32"/>
          <w:szCs w:val="32"/>
          <w:cs/>
        </w:rPr>
        <w:tab/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บริษัทผลิตภัณฑ์และวัตถุก่อสร้าง จำกัด หรือ “ซีแพค” นำโดย </w:t>
      </w:r>
      <w:r w:rsidRPr="00DE61C9">
        <w:rPr>
          <w:rFonts w:asciiTheme="minorBidi" w:eastAsia="Times New Roman" w:hAnsiTheme="minorBidi"/>
          <w:b/>
          <w:bCs/>
          <w:sz w:val="32"/>
          <w:szCs w:val="32"/>
          <w:cs/>
        </w:rPr>
        <w:t>คุณชูโชค ศิวะคุณากร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กรรมการผู้จัดการ, </w:t>
      </w:r>
      <w:r w:rsidRPr="00DE61C9">
        <w:rPr>
          <w:rFonts w:asciiTheme="minorBidi" w:eastAsia="Times New Roman" w:hAnsiTheme="minorBidi"/>
          <w:b/>
          <w:bCs/>
          <w:sz w:val="32"/>
          <w:szCs w:val="32"/>
          <w:cs/>
        </w:rPr>
        <w:t>คุณสยามรัฐ สุทธานุกูล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DE61C9">
        <w:rPr>
          <w:rFonts w:asciiTheme="minorBidi" w:eastAsia="Times New Roman" w:hAnsiTheme="minorBidi"/>
          <w:sz w:val="32"/>
          <w:szCs w:val="32"/>
        </w:rPr>
        <w:t xml:space="preserve">Chief Marketing Officer 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พร้อมด้วย </w:t>
      </w:r>
      <w:r w:rsidRPr="00DE61C9">
        <w:rPr>
          <w:rFonts w:asciiTheme="minorBidi" w:hAnsiTheme="minorBidi"/>
          <w:b/>
          <w:bCs/>
          <w:sz w:val="32"/>
          <w:szCs w:val="32"/>
          <w:cs/>
        </w:rPr>
        <w:t>คุณวีรกร สายเทพ</w:t>
      </w:r>
      <w:r w:rsidRPr="00DE61C9">
        <w:rPr>
          <w:rFonts w:asciiTheme="minorBidi" w:hAnsiTheme="minorBidi"/>
          <w:sz w:val="32"/>
          <w:szCs w:val="32"/>
          <w:cs/>
        </w:rPr>
        <w:t xml:space="preserve"> </w:t>
      </w:r>
      <w:r w:rsidRPr="00DE61C9">
        <w:rPr>
          <w:rFonts w:asciiTheme="minorBidi" w:hAnsiTheme="minorBidi"/>
          <w:sz w:val="32"/>
          <w:szCs w:val="32"/>
        </w:rPr>
        <w:t xml:space="preserve">BIM Director, </w:t>
      </w:r>
      <w:r w:rsidRPr="00DE61C9">
        <w:rPr>
          <w:rFonts w:asciiTheme="minorBidi" w:hAnsiTheme="minorBidi"/>
          <w:b/>
          <w:bCs/>
          <w:sz w:val="32"/>
          <w:szCs w:val="32"/>
          <w:cs/>
        </w:rPr>
        <w:t>ศาสตราจารย์ ดร.สมฤกษ์ จันทรอัมพร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DE61C9">
        <w:rPr>
          <w:rFonts w:asciiTheme="minorBidi" w:hAnsiTheme="minorBidi"/>
          <w:sz w:val="32"/>
          <w:szCs w:val="32"/>
          <w:cs/>
        </w:rPr>
        <w:t>รองอธิการบดีฝ่ายวิจัยและพัฒนาเทคโนโลยีสารสนเทศ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และ</w:t>
      </w:r>
      <w:r w:rsidRPr="00DE61C9">
        <w:rPr>
          <w:rFonts w:asciiTheme="minorBidi" w:hAnsiTheme="minorBidi"/>
          <w:sz w:val="32"/>
          <w:szCs w:val="32"/>
          <w:cs/>
        </w:rPr>
        <w:t xml:space="preserve">ผู้ช่วยศาสตราจารย์ </w:t>
      </w:r>
      <w:r w:rsidRPr="00DE61C9">
        <w:rPr>
          <w:rFonts w:asciiTheme="minorBidi" w:hAnsiTheme="minorBidi"/>
          <w:b/>
          <w:bCs/>
          <w:sz w:val="32"/>
          <w:szCs w:val="32"/>
          <w:cs/>
        </w:rPr>
        <w:t>ดร.พงษ์ศักดิ์ กีรติวินทกร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DE61C9">
        <w:rPr>
          <w:rFonts w:asciiTheme="minorBidi" w:hAnsiTheme="minorBidi"/>
          <w:sz w:val="32"/>
          <w:szCs w:val="32"/>
          <w:cs/>
        </w:rPr>
        <w:t>ผู้อำนวยการสถาบันสหกิจศึกษาและพัฒนาสื่ออิเล็กทรอนิกส์ไทย-เยอรมัน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DE61C9">
        <w:rPr>
          <w:rFonts w:asciiTheme="minorBidi" w:eastAsia="Times New Roman" w:hAnsiTheme="minorBidi"/>
          <w:b/>
          <w:bCs/>
          <w:sz w:val="32"/>
          <w:szCs w:val="32"/>
          <w:cs/>
        </w:rPr>
        <w:t>ร่วมลงนามในพิธีบันทึกข้อตกลงความร่วมมือ (</w:t>
      </w:r>
      <w:r w:rsidRPr="00DE61C9">
        <w:rPr>
          <w:rFonts w:asciiTheme="minorBidi" w:eastAsia="Times New Roman" w:hAnsiTheme="minorBidi"/>
          <w:b/>
          <w:bCs/>
          <w:sz w:val="32"/>
          <w:szCs w:val="32"/>
        </w:rPr>
        <w:t>MOU</w:t>
      </w:r>
      <w:r w:rsidRPr="00DE61C9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) โครงการความร่วมมือด้านการศึกษาการพัฒนาบุคลากรการวิจัยและพัฒนาเทคโนโลยี </w:t>
      </w:r>
      <w:r w:rsidRPr="00DE61C9">
        <w:rPr>
          <w:rFonts w:asciiTheme="minorBidi" w:eastAsia="Times New Roman" w:hAnsiTheme="minorBidi"/>
          <w:b/>
          <w:bCs/>
          <w:sz w:val="32"/>
          <w:szCs w:val="32"/>
        </w:rPr>
        <w:t>BIM</w:t>
      </w:r>
      <w:r w:rsidRPr="00DE61C9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และ</w:t>
      </w:r>
      <w:r w:rsidRPr="00DE61C9">
        <w:rPr>
          <w:rFonts w:asciiTheme="minorBidi" w:eastAsia="Times New Roman" w:hAnsiTheme="minorBidi"/>
          <w:b/>
          <w:bCs/>
          <w:sz w:val="32"/>
          <w:szCs w:val="32"/>
        </w:rPr>
        <w:t xml:space="preserve"> Digital Construction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DE61C9">
        <w:rPr>
          <w:rFonts w:asciiTheme="minorBidi" w:hAnsiTheme="minorBidi"/>
          <w:sz w:val="32"/>
          <w:szCs w:val="32"/>
          <w:cs/>
        </w:rPr>
        <w:t>ผ่านระบบออนไลน์</w:t>
      </w:r>
      <w:r w:rsidRPr="00DE61C9">
        <w:rPr>
          <w:rFonts w:asciiTheme="minorBidi" w:hAnsiTheme="minorBidi"/>
          <w:spacing w:val="-6"/>
          <w:sz w:val="32"/>
          <w:szCs w:val="32"/>
          <w:cs/>
        </w:rPr>
        <w:t xml:space="preserve"> เพื่อสร้างความร่วมมือในการพัฒนานักศึกษาของมหาวิทยาลัย และบุคลากร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Pr="00DE61C9">
        <w:rPr>
          <w:rFonts w:asciiTheme="minorBidi" w:hAnsiTheme="minorBidi"/>
          <w:sz w:val="32"/>
          <w:szCs w:val="32"/>
          <w:cs/>
        </w:rPr>
        <w:t>พร้อมแลกเปลี่ยนองค์ความรู้</w:t>
      </w:r>
      <w:r w:rsidRPr="00DE61C9">
        <w:rPr>
          <w:rFonts w:asciiTheme="minorBidi" w:hAnsiTheme="minorBidi"/>
          <w:spacing w:val="6"/>
          <w:sz w:val="32"/>
          <w:szCs w:val="32"/>
          <w:cs/>
        </w:rPr>
        <w:t xml:space="preserve"> และร่วมสร้างเครือข่ายความร่วมมือระหว่างสถาบันการศึกษาและภาคเอกชนในอุตสาหกรรมก่อสร้าง </w:t>
      </w:r>
      <w:r w:rsidRPr="00DE61C9">
        <w:rPr>
          <w:rFonts w:asciiTheme="minorBidi" w:hAnsiTheme="minorBidi"/>
          <w:sz w:val="32"/>
          <w:szCs w:val="32"/>
          <w:cs/>
        </w:rPr>
        <w:t xml:space="preserve">ตามแนวนโยบายด้านการศึกษาในการพัฒนากำลังคนของประเทศ </w:t>
      </w:r>
      <w:r w:rsidRPr="00DE61C9">
        <w:rPr>
          <w:rFonts w:asciiTheme="minorBidi" w:eastAsia="Times New Roman" w:hAnsiTheme="minorBidi"/>
          <w:sz w:val="32"/>
          <w:szCs w:val="32"/>
          <w:cs/>
        </w:rPr>
        <w:t>ที่จะนำมาซึ่งประโยชน์ในการพัฒนาและยกระดับอุตสาหกรรมก่อสร้างของประเทศ</w:t>
      </w:r>
      <w:r w:rsidRPr="00DE61C9">
        <w:rPr>
          <w:rFonts w:asciiTheme="minorBidi" w:hAnsiTheme="minorBidi"/>
          <w:sz w:val="32"/>
          <w:szCs w:val="32"/>
          <w:cs/>
        </w:rPr>
        <w:t>ในอนาคต</w:t>
      </w:r>
    </w:p>
    <w:p w:rsidR="00DE61C9" w:rsidRPr="00DE61C9" w:rsidRDefault="00DE61C9" w:rsidP="00DE61C9">
      <w:pPr>
        <w:tabs>
          <w:tab w:val="left" w:pos="0"/>
        </w:tabs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:rsidR="00DE61C9" w:rsidRPr="00DE61C9" w:rsidRDefault="00DE61C9" w:rsidP="00DE61C9">
      <w:pPr>
        <w:pStyle w:val="NormalWeb"/>
        <w:shd w:val="clear" w:color="auto" w:fill="FFFFFF"/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E61C9">
        <w:rPr>
          <w:rFonts w:asciiTheme="minorBidi" w:hAnsiTheme="minorBidi" w:cstheme="minorBidi"/>
          <w:b/>
          <w:bCs/>
          <w:sz w:val="32"/>
          <w:szCs w:val="32"/>
          <w:cs/>
        </w:rPr>
        <w:t>คุณชูโชค ศิวะคุณากร</w:t>
      </w:r>
      <w:r w:rsidRPr="00DE61C9">
        <w:rPr>
          <w:rFonts w:asciiTheme="minorBidi" w:hAnsiTheme="minorBidi" w:cstheme="minorBidi"/>
          <w:sz w:val="32"/>
          <w:szCs w:val="32"/>
          <w:cs/>
        </w:rPr>
        <w:t xml:space="preserve"> กรรมการผู้จัดการ</w:t>
      </w:r>
      <w:r w:rsidRPr="00DE61C9">
        <w:rPr>
          <w:rStyle w:val="Strong"/>
          <w:rFonts w:asciiTheme="minorBidi" w:hAnsiTheme="minorBidi" w:cstheme="minorBidi"/>
          <w:b w:val="0"/>
          <w:bCs w:val="0"/>
          <w:sz w:val="32"/>
          <w:szCs w:val="32"/>
          <w:cs/>
        </w:rPr>
        <w:t>ซีแพค กล่าวว่า</w:t>
      </w:r>
      <w:r w:rsidRPr="00DE61C9">
        <w:rPr>
          <w:rStyle w:val="Strong"/>
          <w:rFonts w:asciiTheme="minorBidi" w:hAnsiTheme="minorBidi" w:cstheme="minorBidi"/>
          <w:sz w:val="32"/>
          <w:szCs w:val="32"/>
          <w:cs/>
        </w:rPr>
        <w:t xml:space="preserve"> </w:t>
      </w:r>
      <w:r w:rsidRPr="00DE61C9">
        <w:rPr>
          <w:rFonts w:asciiTheme="minorBidi" w:hAnsiTheme="minorBidi" w:cstheme="minorBidi"/>
          <w:spacing w:val="8"/>
          <w:sz w:val="32"/>
          <w:szCs w:val="32"/>
          <w:cs/>
        </w:rPr>
        <w:t>“</w:t>
      </w:r>
      <w:r w:rsidRPr="00DE61C9">
        <w:rPr>
          <w:rFonts w:asciiTheme="minorBidi" w:hAnsiTheme="minorBidi" w:cstheme="minorBidi"/>
          <w:sz w:val="32"/>
          <w:szCs w:val="32"/>
          <w:cs/>
        </w:rPr>
        <w:t xml:space="preserve">ตามความมุ่งหวังของซีแพค ที่ต้องการยกระดับอุตสาหกรรมการก่อสร้างของประเทศ สู่ </w:t>
      </w:r>
      <w:r w:rsidRPr="00DE61C9">
        <w:rPr>
          <w:rFonts w:asciiTheme="minorBidi" w:hAnsiTheme="minorBidi" w:cstheme="minorBidi"/>
          <w:sz w:val="32"/>
          <w:szCs w:val="32"/>
          <w:lang w:val="en-GB"/>
        </w:rPr>
        <w:t>Green Construction</w:t>
      </w:r>
      <w:r w:rsidRPr="00DE61C9">
        <w:rPr>
          <w:rFonts w:asciiTheme="minorBidi" w:hAnsiTheme="minorBidi" w:cstheme="minorBidi"/>
          <w:sz w:val="32"/>
          <w:szCs w:val="32"/>
          <w:cs/>
          <w:lang w:val="en-GB"/>
        </w:rPr>
        <w:t xml:space="preserve"> ที่นำเอานวัตกรรมและเทคโนโลยีต่างๆ เข้ามาใช้ในการก่อสร้าง เพื่อให้เกิดการใช้ทรัพยากรต่างๆ อย่างคุ้มค่า </w:t>
      </w:r>
      <w:r w:rsidRPr="00DE61C9">
        <w:rPr>
          <w:rFonts w:asciiTheme="minorBidi" w:hAnsiTheme="minorBidi" w:cstheme="minorBidi"/>
          <w:sz w:val="32"/>
          <w:szCs w:val="32"/>
          <w:cs/>
        </w:rPr>
        <w:t>และมหาวิทยาลัยเทคโนโลยีพระจอมเกล้าพระนครเหนือ ซึ่งได้มีวิสัยทัศน์ที่จะก้าวสู่มหาวิทยาลัยชั้นนำด้านเทคโนโลยีและนวัตกรรมสมัยใหม่ในอนาคต การลงนามบันทึกข้อตกลงความร่วมมือ (</w:t>
      </w:r>
      <w:r w:rsidRPr="00DE61C9">
        <w:rPr>
          <w:rFonts w:asciiTheme="minorBidi" w:hAnsiTheme="minorBidi" w:cstheme="minorBidi"/>
          <w:sz w:val="32"/>
          <w:szCs w:val="32"/>
        </w:rPr>
        <w:t>MOU</w:t>
      </w:r>
      <w:r w:rsidRPr="00DE61C9">
        <w:rPr>
          <w:rFonts w:asciiTheme="minorBidi" w:hAnsiTheme="minorBidi" w:cstheme="minorBidi"/>
          <w:sz w:val="32"/>
          <w:szCs w:val="32"/>
          <w:cs/>
        </w:rPr>
        <w:t>) ร่วมกันระหว่างซีแพค และ มจพ. ใน</w:t>
      </w:r>
      <w:r w:rsidRPr="00DE61C9">
        <w:rPr>
          <w:rFonts w:asciiTheme="minorBidi" w:hAnsiTheme="minorBidi" w:cstheme="minorBidi"/>
          <w:sz w:val="32"/>
          <w:szCs w:val="32"/>
          <w:cs/>
        </w:rPr>
        <w:lastRenderedPageBreak/>
        <w:t xml:space="preserve">การพัฒนาวิชาการด้านการใช้ </w:t>
      </w:r>
      <w:r w:rsidRPr="00DE61C9">
        <w:rPr>
          <w:rFonts w:asciiTheme="minorBidi" w:hAnsiTheme="minorBidi" w:cstheme="minorBidi"/>
          <w:sz w:val="32"/>
          <w:szCs w:val="32"/>
        </w:rPr>
        <w:t xml:space="preserve">BIM </w:t>
      </w:r>
      <w:r w:rsidRPr="00DE61C9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Pr="00DE61C9">
        <w:rPr>
          <w:rFonts w:asciiTheme="minorBidi" w:hAnsiTheme="minorBidi" w:cstheme="minorBidi"/>
          <w:sz w:val="32"/>
          <w:szCs w:val="32"/>
        </w:rPr>
        <w:t xml:space="preserve">Digital Construction </w:t>
      </w:r>
      <w:r w:rsidRPr="00DE61C9">
        <w:rPr>
          <w:rFonts w:asciiTheme="minorBidi" w:hAnsiTheme="minorBidi" w:cstheme="minorBidi"/>
          <w:sz w:val="32"/>
          <w:szCs w:val="32"/>
          <w:cs/>
        </w:rPr>
        <w:t>ที่เราเล็งเห็นความสำคัญในการสร้างเครือข่ายความร่วมมือที่อยากให้เกิดการบูรณาการองค์ความรู้ร่วมกัน เพื่อพัฒนาสู่การใช้งานจริงและเป็นประโยชน์แก่บุคลากรและนักศึกษา ส่งเสริมทักษะการทำงานที่มีคุณภาพและเป็นที่ต้องการของสถานประกอบการ และตอบสนองต่อความต้องการของภาคอุตสาหกรรมก่อสร้างของประเทศ อีกทั้ง ใช้ความเชี่ยวชาญและการแลกเปลี่ยนองค์ความรู้จากบุคลากร ให้เกิดประโยชน์สูงสุดในการพัฒนาสร้างองค์ความรู้ใหม่ๆ ในรูปแบบสหวิทยาการ และเป็นการพัฒนานวัตกรรมร่วมกันอีกด้วย” กรรมการผู้จัดการซีแพค กล่าว</w:t>
      </w:r>
    </w:p>
    <w:p w:rsidR="00DE61C9" w:rsidRPr="00DE61C9" w:rsidRDefault="00DE61C9" w:rsidP="00DE61C9">
      <w:pPr>
        <w:spacing w:before="225" w:after="225" w:line="240" w:lineRule="auto"/>
        <w:ind w:firstLine="720"/>
        <w:jc w:val="thaiDistribute"/>
        <w:rPr>
          <w:rFonts w:asciiTheme="minorBidi" w:eastAsia="Times New Roman" w:hAnsiTheme="minorBidi"/>
          <w:spacing w:val="3"/>
          <w:sz w:val="32"/>
          <w:szCs w:val="32"/>
          <w:cs/>
        </w:rPr>
      </w:pPr>
      <w:r w:rsidRPr="00DE61C9">
        <w:rPr>
          <w:rFonts w:asciiTheme="minorBidi" w:hAnsiTheme="minorBidi"/>
          <w:sz w:val="32"/>
          <w:szCs w:val="32"/>
          <w:cs/>
        </w:rPr>
        <w:t>ด้าน</w:t>
      </w:r>
      <w:r w:rsidRPr="00DE61C9">
        <w:rPr>
          <w:rFonts w:asciiTheme="minorBidi" w:hAnsiTheme="minorBidi"/>
          <w:b/>
          <w:bCs/>
          <w:sz w:val="32"/>
          <w:szCs w:val="32"/>
          <w:cs/>
        </w:rPr>
        <w:t xml:space="preserve"> ศาสตราจารย์ ดร.สมฤกษ์ จันทรอัมพร</w:t>
      </w:r>
      <w:r w:rsidRPr="00DE61C9">
        <w:rPr>
          <w:rFonts w:asciiTheme="minorBidi" w:eastAsia="Times New Roman" w:hAnsiTheme="minorBidi"/>
          <w:sz w:val="32"/>
          <w:szCs w:val="32"/>
          <w:cs/>
        </w:rPr>
        <w:t xml:space="preserve"> กล่าวว่า “</w:t>
      </w:r>
      <w:r w:rsidRPr="00DE61C9">
        <w:rPr>
          <w:rFonts w:asciiTheme="minorBidi" w:eastAsia="Times New Roman" w:hAnsiTheme="minorBidi"/>
          <w:spacing w:val="3"/>
          <w:sz w:val="32"/>
          <w:szCs w:val="32"/>
          <w:cs/>
        </w:rPr>
        <w:t xml:space="preserve">มจพ. มีเป้าหมายที่จะพัฒนาหลักสูตรและกระบวนการเรียนการสอนให้สอดคล้องกับการพัฒนาประเทศ และตามความต้องการกำลังคน โดยได้ตระหนักถึงความสำคัญของเทคโนโลยี </w:t>
      </w:r>
      <w:r w:rsidRPr="00DE61C9">
        <w:rPr>
          <w:rFonts w:asciiTheme="minorBidi" w:eastAsia="Times New Roman" w:hAnsiTheme="minorBidi"/>
          <w:spacing w:val="3"/>
          <w:sz w:val="32"/>
          <w:szCs w:val="32"/>
        </w:rPr>
        <w:t xml:space="preserve">BIM (Building Information Modeling) </w:t>
      </w:r>
      <w:r w:rsidRPr="00DE61C9">
        <w:rPr>
          <w:rFonts w:asciiTheme="minorBidi" w:eastAsia="Times New Roman" w:hAnsiTheme="minorBidi"/>
          <w:spacing w:val="3"/>
          <w:sz w:val="32"/>
          <w:szCs w:val="32"/>
          <w:cs/>
        </w:rPr>
        <w:t xml:space="preserve">เป็นอย่างดี เนื่องจากในปัจจุบัน </w:t>
      </w:r>
      <w:r w:rsidRPr="00DE61C9">
        <w:rPr>
          <w:rFonts w:asciiTheme="minorBidi" w:eastAsia="Times New Roman" w:hAnsiTheme="minorBidi"/>
          <w:spacing w:val="3"/>
          <w:sz w:val="32"/>
          <w:szCs w:val="32"/>
        </w:rPr>
        <w:t xml:space="preserve">BIM </w:t>
      </w:r>
      <w:r w:rsidRPr="00DE61C9">
        <w:rPr>
          <w:rFonts w:asciiTheme="minorBidi" w:eastAsia="Times New Roman" w:hAnsiTheme="minorBidi"/>
          <w:spacing w:val="3"/>
          <w:sz w:val="32"/>
          <w:szCs w:val="32"/>
          <w:cs/>
        </w:rPr>
        <w:t xml:space="preserve">เป็นเทคโนโลยีที่มีความสำคัญที่จะช่วยให้บุคลากรมีความสามารถในการแข่งขันได้ และเป็นเทคโนโลยีที่ถูกพัฒนาตามความต้องการของอุตสาหกรรม ความร่วมมือทางวิชาการด้าน </w:t>
      </w:r>
      <w:r w:rsidRPr="00DE61C9">
        <w:rPr>
          <w:rFonts w:asciiTheme="minorBidi" w:eastAsia="Times New Roman" w:hAnsiTheme="minorBidi"/>
          <w:spacing w:val="3"/>
          <w:sz w:val="32"/>
          <w:szCs w:val="32"/>
        </w:rPr>
        <w:t xml:space="preserve">BIM </w:t>
      </w:r>
      <w:r w:rsidRPr="00DE61C9">
        <w:rPr>
          <w:rFonts w:asciiTheme="minorBidi" w:eastAsia="Times New Roman" w:hAnsiTheme="minorBidi"/>
          <w:spacing w:val="3"/>
          <w:sz w:val="32"/>
          <w:szCs w:val="32"/>
          <w:cs/>
        </w:rPr>
        <w:t>แก่บุคลากรและนักศึกษา ให้มีความรู้ความสามารถ มีทักษะและความชำนาญเฉพาะทางวิชาชีพ ให้สามารถปฏิบัติงานได้อย่างมีประสิทธิภาพ เอื้อประโยชน์ต่อการประกอบวิชาชีพแก่นักศึกษา ซึ่งจะส่งผลให้ได้รับโอกาสในการเลือกทำงานในสถานประกอบการที่ดี ทั้งยังเป็นการเตรียมความพร้อมบุคลากรที่มีทักษะเฉพาะทางในการรองรับการขยายตัวสำหรับภาคอุตสาหกรรมก่อสร้างของประเทศไทยอีกด้วย”</w:t>
      </w:r>
      <w:r w:rsidRPr="00DE61C9">
        <w:rPr>
          <w:rFonts w:asciiTheme="minorBidi" w:eastAsia="Times New Roman" w:hAnsiTheme="minorBidi"/>
          <w:spacing w:val="3"/>
          <w:sz w:val="32"/>
          <w:szCs w:val="32"/>
        </w:rPr>
        <w:t xml:space="preserve"> </w:t>
      </w:r>
    </w:p>
    <w:p w:rsidR="00DE61C9" w:rsidRPr="00DE61C9" w:rsidRDefault="00DE61C9" w:rsidP="00DE61C9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E61C9">
        <w:rPr>
          <w:rFonts w:asciiTheme="minorBidi" w:hAnsiTheme="minorBidi"/>
          <w:sz w:val="32"/>
          <w:szCs w:val="32"/>
          <w:cs/>
        </w:rPr>
        <w:t xml:space="preserve">สามารถสอบถามข้อมูลเพิ่มเติมได้ที่ </w:t>
      </w:r>
      <w:r w:rsidRPr="00DE61C9">
        <w:rPr>
          <w:rFonts w:asciiTheme="minorBidi" w:hAnsiTheme="minorBidi"/>
          <w:sz w:val="32"/>
          <w:szCs w:val="32"/>
        </w:rPr>
        <w:t xml:space="preserve">CPAC Contact Center </w:t>
      </w:r>
      <w:r w:rsidRPr="00DE61C9">
        <w:rPr>
          <w:rFonts w:asciiTheme="minorBidi" w:hAnsiTheme="minorBidi"/>
          <w:sz w:val="32"/>
          <w:szCs w:val="32"/>
          <w:cs/>
        </w:rPr>
        <w:t xml:space="preserve">โทร 02-555-5555 หรือเว็บไซต์ </w:t>
      </w:r>
      <w:r w:rsidRPr="00DE61C9">
        <w:rPr>
          <w:rFonts w:asciiTheme="minorBidi" w:hAnsiTheme="minorBidi"/>
          <w:sz w:val="32"/>
          <w:szCs w:val="32"/>
        </w:rPr>
        <w:t>https</w:t>
      </w:r>
      <w:r w:rsidRPr="00DE61C9">
        <w:rPr>
          <w:rFonts w:asciiTheme="minorBidi" w:hAnsiTheme="minorBidi"/>
          <w:sz w:val="32"/>
          <w:szCs w:val="32"/>
          <w:cs/>
        </w:rPr>
        <w:t>://</w:t>
      </w:r>
      <w:r w:rsidRPr="00DE61C9">
        <w:rPr>
          <w:rFonts w:asciiTheme="minorBidi" w:hAnsiTheme="minorBidi"/>
          <w:sz w:val="32"/>
          <w:szCs w:val="32"/>
        </w:rPr>
        <w:t>web</w:t>
      </w:r>
      <w:r w:rsidRPr="00DE61C9">
        <w:rPr>
          <w:rFonts w:asciiTheme="minorBidi" w:hAnsiTheme="minorBidi"/>
          <w:sz w:val="32"/>
          <w:szCs w:val="32"/>
          <w:cs/>
        </w:rPr>
        <w:t>.</w:t>
      </w:r>
      <w:proofErr w:type="spellStart"/>
      <w:r w:rsidRPr="00DE61C9">
        <w:rPr>
          <w:rFonts w:asciiTheme="minorBidi" w:hAnsiTheme="minorBidi"/>
          <w:sz w:val="32"/>
          <w:szCs w:val="32"/>
        </w:rPr>
        <w:t>cpac</w:t>
      </w:r>
      <w:proofErr w:type="spellEnd"/>
      <w:r w:rsidRPr="00DE61C9">
        <w:rPr>
          <w:rFonts w:asciiTheme="minorBidi" w:hAnsiTheme="minorBidi"/>
          <w:sz w:val="32"/>
          <w:szCs w:val="32"/>
          <w:cs/>
        </w:rPr>
        <w:t>.</w:t>
      </w:r>
      <w:r w:rsidRPr="00DE61C9">
        <w:rPr>
          <w:rFonts w:asciiTheme="minorBidi" w:hAnsiTheme="minorBidi"/>
          <w:sz w:val="32"/>
          <w:szCs w:val="32"/>
        </w:rPr>
        <w:t>co</w:t>
      </w:r>
      <w:r w:rsidRPr="00DE61C9">
        <w:rPr>
          <w:rFonts w:asciiTheme="minorBidi" w:hAnsiTheme="minorBidi"/>
          <w:sz w:val="32"/>
          <w:szCs w:val="32"/>
          <w:cs/>
        </w:rPr>
        <w:t>.</w:t>
      </w:r>
      <w:proofErr w:type="spellStart"/>
      <w:r w:rsidRPr="00DE61C9">
        <w:rPr>
          <w:rFonts w:asciiTheme="minorBidi" w:hAnsiTheme="minorBidi"/>
          <w:sz w:val="32"/>
          <w:szCs w:val="32"/>
        </w:rPr>
        <w:t>th</w:t>
      </w:r>
      <w:proofErr w:type="spellEnd"/>
      <w:r w:rsidRPr="00DE61C9">
        <w:rPr>
          <w:rFonts w:asciiTheme="minorBidi" w:hAnsiTheme="minorBidi"/>
          <w:sz w:val="32"/>
          <w:szCs w:val="32"/>
          <w:cs/>
        </w:rPr>
        <w:t>/</w:t>
      </w:r>
      <w:proofErr w:type="spellStart"/>
      <w:r w:rsidRPr="00DE61C9">
        <w:rPr>
          <w:rFonts w:asciiTheme="minorBidi" w:hAnsiTheme="minorBidi"/>
          <w:sz w:val="32"/>
          <w:szCs w:val="32"/>
        </w:rPr>
        <w:t>th</w:t>
      </w:r>
      <w:proofErr w:type="spellEnd"/>
      <w:r w:rsidRPr="00DE61C9">
        <w:rPr>
          <w:rFonts w:asciiTheme="minorBidi" w:hAnsiTheme="minorBidi"/>
          <w:sz w:val="32"/>
          <w:szCs w:val="32"/>
          <w:cs/>
        </w:rPr>
        <w:t>/</w:t>
      </w:r>
      <w:r w:rsidRPr="00DE61C9">
        <w:rPr>
          <w:rFonts w:asciiTheme="minorBidi" w:hAnsiTheme="minorBidi"/>
          <w:sz w:val="32"/>
          <w:szCs w:val="32"/>
        </w:rPr>
        <w:t>home</w:t>
      </w:r>
    </w:p>
    <w:p w:rsidR="004930F9" w:rsidRDefault="004930F9" w:rsidP="004930F9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4930F9" w:rsidRPr="00214146" w:rsidRDefault="004930F9" w:rsidP="00434C7F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___________________________________________________________________</w:t>
      </w:r>
    </w:p>
    <w:p w:rsidR="0012167D" w:rsidRPr="00434C7F" w:rsidRDefault="0012167D"/>
    <w:sectPr w:rsidR="0012167D" w:rsidRPr="00434C7F" w:rsidSect="00EC23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C9C" w:rsidRDefault="00963C9C" w:rsidP="0012167D">
      <w:pPr>
        <w:spacing w:after="0" w:line="240" w:lineRule="auto"/>
      </w:pPr>
      <w:r>
        <w:separator/>
      </w:r>
    </w:p>
  </w:endnote>
  <w:endnote w:type="continuationSeparator" w:id="0">
    <w:p w:rsidR="00963C9C" w:rsidRDefault="00963C9C" w:rsidP="00121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67D" w:rsidRDefault="001216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67D" w:rsidRDefault="001216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67D" w:rsidRDefault="001216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C9C" w:rsidRDefault="00963C9C" w:rsidP="0012167D">
      <w:pPr>
        <w:spacing w:after="0" w:line="240" w:lineRule="auto"/>
      </w:pPr>
      <w:r>
        <w:separator/>
      </w:r>
    </w:p>
  </w:footnote>
  <w:footnote w:type="continuationSeparator" w:id="0">
    <w:p w:rsidR="00963C9C" w:rsidRDefault="00963C9C" w:rsidP="00121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67D" w:rsidRDefault="001216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67D" w:rsidRDefault="001216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67D" w:rsidRDefault="001216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7D"/>
    <w:rsid w:val="0012167D"/>
    <w:rsid w:val="00140B77"/>
    <w:rsid w:val="00196724"/>
    <w:rsid w:val="001D65E2"/>
    <w:rsid w:val="001E7F56"/>
    <w:rsid w:val="00214146"/>
    <w:rsid w:val="002F23E6"/>
    <w:rsid w:val="00324DF1"/>
    <w:rsid w:val="00413E3B"/>
    <w:rsid w:val="00434C7F"/>
    <w:rsid w:val="0049166A"/>
    <w:rsid w:val="004930F9"/>
    <w:rsid w:val="004D105C"/>
    <w:rsid w:val="004D7FA4"/>
    <w:rsid w:val="004E562F"/>
    <w:rsid w:val="005148C6"/>
    <w:rsid w:val="005A1EC8"/>
    <w:rsid w:val="00641B0A"/>
    <w:rsid w:val="00644E37"/>
    <w:rsid w:val="006E141D"/>
    <w:rsid w:val="006E6EF0"/>
    <w:rsid w:val="009114FB"/>
    <w:rsid w:val="00963C9C"/>
    <w:rsid w:val="00997706"/>
    <w:rsid w:val="00D24CB1"/>
    <w:rsid w:val="00DE61C9"/>
    <w:rsid w:val="00DF3A66"/>
    <w:rsid w:val="00E60C22"/>
    <w:rsid w:val="00E6714A"/>
    <w:rsid w:val="00EC2367"/>
    <w:rsid w:val="00EC52F7"/>
    <w:rsid w:val="00FC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B38DB"/>
  <w15:chartTrackingRefBased/>
  <w15:docId w15:val="{35545D99-4F73-476F-AAA3-BA90A6B5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1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67D"/>
  </w:style>
  <w:style w:type="paragraph" w:styleId="Footer">
    <w:name w:val="footer"/>
    <w:basedOn w:val="Normal"/>
    <w:link w:val="FooterChar"/>
    <w:uiPriority w:val="99"/>
    <w:unhideWhenUsed/>
    <w:rsid w:val="001216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67D"/>
  </w:style>
  <w:style w:type="character" w:styleId="Strong">
    <w:name w:val="Strong"/>
    <w:basedOn w:val="DefaultParagraphFont"/>
    <w:uiPriority w:val="22"/>
    <w:qFormat/>
    <w:rsid w:val="005A1EC8"/>
    <w:rPr>
      <w:b/>
      <w:bCs/>
    </w:rPr>
  </w:style>
  <w:style w:type="paragraph" w:styleId="NormalWeb">
    <w:name w:val="Normal (Web)"/>
    <w:basedOn w:val="Normal"/>
    <w:uiPriority w:val="99"/>
    <w:unhideWhenUsed/>
    <w:rsid w:val="005A1EC8"/>
    <w:pPr>
      <w:spacing w:after="360" w:line="240" w:lineRule="auto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5A1EC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30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3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3749B-3DD9-42EC-ACE0-40CB334E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Apiwan Kongviriyawasin</cp:lastModifiedBy>
  <cp:revision>4</cp:revision>
  <dcterms:created xsi:type="dcterms:W3CDTF">2021-11-10T07:12:00Z</dcterms:created>
  <dcterms:modified xsi:type="dcterms:W3CDTF">2021-11-10T07:16:00Z</dcterms:modified>
</cp:coreProperties>
</file>